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BIG GRASSY FIRST NATION</w:t>
      </w:r>
    </w:p>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MEETING AGENDA</w:t>
      </w:r>
    </w:p>
    <w:p w:rsidR="006F1B62" w:rsidRPr="006F1B62" w:rsidRDefault="006F1B62" w:rsidP="006F1B62">
      <w:pPr>
        <w:spacing w:after="0" w:line="240" w:lineRule="auto"/>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F1B62" w:rsidRPr="006F1B62" w:rsidTr="002D234F">
        <w:tc>
          <w:tcPr>
            <w:tcW w:w="9576" w:type="dxa"/>
          </w:tcPr>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Big Grassy Elders Advisory Council  (regular meeting)</w:t>
            </w:r>
          </w:p>
        </w:tc>
      </w:tr>
    </w:tbl>
    <w:p w:rsidR="006F1B62" w:rsidRPr="006F1B62" w:rsidRDefault="006F1B62" w:rsidP="006F1B62">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6F1B62" w:rsidRPr="006F1B62" w:rsidTr="002D234F">
        <w:tc>
          <w:tcPr>
            <w:tcW w:w="20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Date</w:t>
            </w:r>
          </w:p>
        </w:tc>
        <w:tc>
          <w:tcPr>
            <w:tcW w:w="7488" w:type="dxa"/>
          </w:tcPr>
          <w:p w:rsidR="006F1B62" w:rsidRPr="006F1B62" w:rsidRDefault="00CE08CE" w:rsidP="006F1B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February 03</w:t>
            </w:r>
            <w:r w:rsidR="006F1B62">
              <w:rPr>
                <w:rFonts w:ascii="Times New Roman" w:eastAsia="Calibri" w:hAnsi="Times New Roman" w:cs="Times New Roman"/>
                <w:b/>
                <w:sz w:val="24"/>
                <w:szCs w:val="24"/>
              </w:rPr>
              <w:t xml:space="preserve"> 2015</w:t>
            </w:r>
          </w:p>
        </w:tc>
      </w:tr>
      <w:tr w:rsidR="006F1B62" w:rsidRPr="006F1B62" w:rsidTr="002D234F">
        <w:tc>
          <w:tcPr>
            <w:tcW w:w="20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Time</w:t>
            </w:r>
          </w:p>
        </w:tc>
        <w:tc>
          <w:tcPr>
            <w:tcW w:w="74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10:00 a.m.</w:t>
            </w:r>
          </w:p>
        </w:tc>
      </w:tr>
      <w:tr w:rsidR="006F1B62" w:rsidRPr="006F1B62" w:rsidTr="002D234F">
        <w:tc>
          <w:tcPr>
            <w:tcW w:w="20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Location</w:t>
            </w:r>
          </w:p>
        </w:tc>
        <w:tc>
          <w:tcPr>
            <w:tcW w:w="74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BGRFN Community Hall – 403 Anishinabe Way</w:t>
            </w:r>
          </w:p>
        </w:tc>
      </w:tr>
    </w:tbl>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Meeting Chair or 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F1B62" w:rsidRPr="006F1B62" w:rsidTr="002D234F">
        <w:tc>
          <w:tcPr>
            <w:tcW w:w="9576" w:type="dxa"/>
          </w:tcPr>
          <w:p w:rsid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Facilitator: </w:t>
            </w:r>
            <w:r>
              <w:rPr>
                <w:rFonts w:ascii="Calibri" w:eastAsia="Calibri" w:hAnsi="Calibri" w:cs="Times New Roman"/>
                <w:b/>
              </w:rPr>
              <w:t>Romeo Duguay</w:t>
            </w: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Daryl Archie Special Assistant to Elders Advisory Council </w:t>
            </w:r>
          </w:p>
        </w:tc>
      </w:tr>
    </w:tbl>
    <w:p w:rsidR="006F1B62" w:rsidRPr="006F1B62" w:rsidRDefault="006F1B62"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Invited/Expected Attendees: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F1B62" w:rsidRPr="006F1B62" w:rsidTr="002D234F">
        <w:tc>
          <w:tcPr>
            <w:tcW w:w="9576" w:type="dxa"/>
          </w:tcPr>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Elders Advisory Council</w:t>
            </w:r>
            <w:r w:rsidR="00CE08CE">
              <w:rPr>
                <w:rFonts w:ascii="Calibri" w:eastAsia="Calibri" w:hAnsi="Calibri" w:cs="Times New Roman"/>
                <w:b/>
              </w:rPr>
              <w:t xml:space="preserve">  - Chief and Council – Community members</w:t>
            </w:r>
          </w:p>
        </w:tc>
      </w:tr>
    </w:tbl>
    <w:p w:rsid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Smudge:</w:t>
      </w:r>
      <w:r>
        <w:rPr>
          <w:rFonts w:ascii="Calibri" w:eastAsia="Calibri" w:hAnsi="Calibri" w:cs="Times New Roman"/>
          <w:b/>
        </w:rPr>
        <w:t xml:space="preserve"> </w:t>
      </w:r>
      <w:r w:rsidRPr="006F1B62">
        <w:rPr>
          <w:rFonts w:ascii="Calibri" w:eastAsia="Calibri" w:hAnsi="Calibri" w:cs="Times New Roman"/>
          <w:b/>
        </w:rPr>
        <w:t>Robert Archie</w:t>
      </w:r>
      <w:r w:rsidR="00D90DB7">
        <w:rPr>
          <w:rFonts w:ascii="Calibri" w:eastAsia="Calibri" w:hAnsi="Calibri" w:cs="Times New Roman"/>
          <w:b/>
        </w:rPr>
        <w:t>/</w:t>
      </w:r>
    </w:p>
    <w:p w:rsidR="00D90DB7" w:rsidRPr="006F1B62" w:rsidRDefault="00D90DB7"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Opening Prayer: Robert Archie</w:t>
      </w:r>
    </w:p>
    <w:p w:rsidR="006F1B62" w:rsidRPr="006F1B62" w:rsidRDefault="006F1B62"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Call to Order:     </w:t>
      </w:r>
      <w:r w:rsidR="00D90DB7">
        <w:rPr>
          <w:rFonts w:ascii="Calibri" w:eastAsia="Calibri" w:hAnsi="Calibri" w:cs="Times New Roman"/>
          <w:b/>
        </w:rPr>
        <w:t>10:20</w:t>
      </w:r>
      <w:r w:rsidRPr="006F1B62">
        <w:rPr>
          <w:rFonts w:ascii="Calibri" w:eastAsia="Calibri" w:hAnsi="Calibri" w:cs="Times New Roman"/>
          <w:b/>
        </w:rPr>
        <w:t xml:space="preserve">     a.m.</w:t>
      </w:r>
    </w:p>
    <w:p w:rsidR="006F1B62" w:rsidRPr="006F1B62" w:rsidRDefault="006F1B62"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Approval of Minutes: </w:t>
      </w:r>
      <w:r w:rsidR="00CE08CE">
        <w:rPr>
          <w:rFonts w:ascii="Calibri" w:eastAsia="Calibri" w:hAnsi="Calibri" w:cs="Times New Roman"/>
          <w:b/>
        </w:rPr>
        <w:t>January 20/2015</w:t>
      </w:r>
      <w:r w:rsidR="001466E1">
        <w:rPr>
          <w:rFonts w:ascii="Calibri" w:eastAsia="Calibri" w:hAnsi="Calibri" w:cs="Times New Roman"/>
          <w:b/>
        </w:rPr>
        <w:t xml:space="preserve"> </w:t>
      </w:r>
      <w:r w:rsidR="001466E1">
        <w:rPr>
          <w:rFonts w:ascii="Calibri" w:eastAsia="Calibri" w:hAnsi="Calibri" w:cs="Times New Roman"/>
          <w:b/>
        </w:rPr>
        <w:tab/>
      </w:r>
      <w:r w:rsidRPr="006F1B62">
        <w:rPr>
          <w:rFonts w:ascii="Calibri" w:eastAsia="Calibri" w:hAnsi="Calibri" w:cs="Times New Roman"/>
          <w:b/>
        </w:rPr>
        <w:t xml:space="preserve">Moved by: </w:t>
      </w:r>
      <w:r w:rsidR="00332ECC">
        <w:rPr>
          <w:rFonts w:ascii="Calibri" w:eastAsia="Calibri" w:hAnsi="Calibri" w:cs="Times New Roman"/>
          <w:b/>
        </w:rPr>
        <w:t>Stanley</w:t>
      </w:r>
      <w:r w:rsidRPr="006F1B62">
        <w:rPr>
          <w:rFonts w:ascii="Calibri" w:eastAsia="Calibri" w:hAnsi="Calibri" w:cs="Times New Roman"/>
          <w:b/>
        </w:rPr>
        <w:t xml:space="preserve">      </w:t>
      </w:r>
      <w:proofErr w:type="spellStart"/>
      <w:r w:rsidRPr="006F1B62">
        <w:rPr>
          <w:rFonts w:ascii="Calibri" w:eastAsia="Calibri" w:hAnsi="Calibri" w:cs="Times New Roman"/>
          <w:b/>
        </w:rPr>
        <w:t>Second</w:t>
      </w:r>
      <w:proofErr w:type="gramStart"/>
      <w:r w:rsidRPr="006F1B62">
        <w:rPr>
          <w:rFonts w:ascii="Calibri" w:eastAsia="Calibri" w:hAnsi="Calibri" w:cs="Times New Roman"/>
          <w:b/>
        </w:rPr>
        <w:t>:</w:t>
      </w:r>
      <w:r w:rsidR="00332ECC">
        <w:rPr>
          <w:rFonts w:ascii="Calibri" w:eastAsia="Calibri" w:hAnsi="Calibri" w:cs="Times New Roman"/>
          <w:b/>
        </w:rPr>
        <w:t>Marcel</w:t>
      </w:r>
      <w:proofErr w:type="spellEnd"/>
      <w:proofErr w:type="gramEnd"/>
      <w:r w:rsidR="00332ECC">
        <w:rPr>
          <w:rFonts w:ascii="Calibri" w:eastAsia="Calibri" w:hAnsi="Calibri" w:cs="Times New Roman"/>
          <w:b/>
        </w:rPr>
        <w:t xml:space="preserve"> Wynn</w:t>
      </w:r>
      <w:r w:rsidRPr="006F1B62">
        <w:rPr>
          <w:rFonts w:ascii="Calibri" w:eastAsia="Calibri" w:hAnsi="Calibri" w:cs="Times New Roman"/>
          <w:b/>
        </w:rPr>
        <w:t xml:space="preserve">   (Carried)</w:t>
      </w:r>
    </w:p>
    <w:p w:rsidR="006F1B62" w:rsidRPr="006F1B62" w:rsidRDefault="006F1B62" w:rsidP="006F1B62">
      <w:pPr>
        <w:spacing w:after="0" w:line="240" w:lineRule="auto"/>
        <w:rPr>
          <w:rFonts w:ascii="Calibri" w:eastAsia="Calibri" w:hAnsi="Calibri" w:cs="Times New Roman"/>
          <w:b/>
        </w:rPr>
      </w:pPr>
    </w:p>
    <w:p w:rsid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Roll Call: </w:t>
      </w:r>
      <w:r w:rsidRPr="00E93BD6">
        <w:rPr>
          <w:rFonts w:ascii="Calibri" w:eastAsia="Calibri" w:hAnsi="Calibri" w:cs="Times New Roman"/>
          <w:b/>
        </w:rPr>
        <w:t xml:space="preserve">Robert A., Geraldine A., </w:t>
      </w:r>
      <w:r>
        <w:rPr>
          <w:rFonts w:ascii="Calibri" w:eastAsia="Calibri" w:hAnsi="Calibri" w:cs="Times New Roman"/>
          <w:b/>
        </w:rPr>
        <w:t>Susan A</w:t>
      </w:r>
      <w:r w:rsidR="00D90DB7">
        <w:rPr>
          <w:rFonts w:ascii="Calibri" w:eastAsia="Calibri" w:hAnsi="Calibri" w:cs="Times New Roman"/>
          <w:b/>
        </w:rPr>
        <w:t xml:space="preserve">., </w:t>
      </w:r>
      <w:r>
        <w:rPr>
          <w:rFonts w:ascii="Calibri" w:eastAsia="Calibri" w:hAnsi="Calibri" w:cs="Times New Roman"/>
          <w:b/>
        </w:rPr>
        <w:t xml:space="preserve">Virginia A., </w:t>
      </w:r>
      <w:r w:rsidRPr="00E93BD6">
        <w:rPr>
          <w:rFonts w:ascii="Calibri" w:eastAsia="Calibri" w:hAnsi="Calibri" w:cs="Times New Roman"/>
          <w:b/>
        </w:rPr>
        <w:t>Albert C., Stanley J., Leonard M</w:t>
      </w:r>
      <w:r>
        <w:rPr>
          <w:rFonts w:ascii="Calibri" w:eastAsia="Calibri" w:hAnsi="Calibri" w:cs="Times New Roman"/>
          <w:b/>
        </w:rPr>
        <w:t>,</w:t>
      </w:r>
      <w:r w:rsidRPr="00D97DA0">
        <w:rPr>
          <w:rFonts w:ascii="Calibri" w:eastAsia="Calibri" w:hAnsi="Calibri" w:cs="Times New Roman"/>
          <w:b/>
        </w:rPr>
        <w:t xml:space="preserve"> </w:t>
      </w:r>
      <w:r w:rsidRPr="00E93BD6">
        <w:rPr>
          <w:rFonts w:ascii="Calibri" w:eastAsia="Calibri" w:hAnsi="Calibri" w:cs="Times New Roman"/>
          <w:b/>
        </w:rPr>
        <w:t>Patsy T.,</w:t>
      </w:r>
      <w:r w:rsidRPr="001B2BCB">
        <w:rPr>
          <w:rFonts w:ascii="Calibri" w:eastAsia="Calibri" w:hAnsi="Calibri" w:cs="Times New Roman"/>
          <w:b/>
        </w:rPr>
        <w:t xml:space="preserve"> </w:t>
      </w:r>
      <w:r>
        <w:rPr>
          <w:rFonts w:ascii="Calibri" w:eastAsia="Calibri" w:hAnsi="Calibri" w:cs="Times New Roman"/>
          <w:b/>
        </w:rPr>
        <w:t xml:space="preserve"> </w:t>
      </w:r>
    </w:p>
    <w:p w:rsidR="00D90DB7" w:rsidRPr="006F1B62" w:rsidRDefault="00332ECC" w:rsidP="006F1B62">
      <w:pPr>
        <w:spacing w:after="0" w:line="240" w:lineRule="auto"/>
        <w:rPr>
          <w:rFonts w:ascii="Calibri" w:eastAsia="Calibri" w:hAnsi="Calibri" w:cs="Times New Roman"/>
          <w:b/>
        </w:rPr>
      </w:pPr>
      <w:r>
        <w:rPr>
          <w:rFonts w:ascii="Calibri" w:eastAsia="Calibri" w:hAnsi="Calibri" w:cs="Times New Roman"/>
          <w:b/>
        </w:rPr>
        <w:t xml:space="preserve">Bessie, Marlene, Marcel, Victoria </w:t>
      </w:r>
      <w:proofErr w:type="spellStart"/>
      <w:r>
        <w:rPr>
          <w:rFonts w:ascii="Calibri" w:eastAsia="Calibri" w:hAnsi="Calibri" w:cs="Times New Roman"/>
          <w:b/>
        </w:rPr>
        <w:t>Gibbins</w:t>
      </w:r>
      <w:proofErr w:type="spellEnd"/>
      <w:r>
        <w:rPr>
          <w:rFonts w:ascii="Calibri" w:eastAsia="Calibri" w:hAnsi="Calibri" w:cs="Times New Roman"/>
          <w:b/>
        </w:rPr>
        <w:t xml:space="preserve">, </w:t>
      </w:r>
      <w:r w:rsidR="00E0504D">
        <w:rPr>
          <w:rFonts w:ascii="Calibri" w:eastAsia="Calibri" w:hAnsi="Calibri" w:cs="Times New Roman"/>
          <w:b/>
        </w:rPr>
        <w:t>Bill Morrison, Brian Major, Bella Andy</w:t>
      </w:r>
      <w:r w:rsidR="009F0248">
        <w:rPr>
          <w:rFonts w:ascii="Calibri" w:eastAsia="Calibri" w:hAnsi="Calibri" w:cs="Times New Roman"/>
          <w:b/>
        </w:rPr>
        <w:t>. Joe Andy, Bernadine</w:t>
      </w:r>
      <w:r w:rsidR="00E0504D">
        <w:rPr>
          <w:rFonts w:ascii="Calibri" w:eastAsia="Calibri" w:hAnsi="Calibri" w:cs="Times New Roman"/>
          <w:b/>
        </w:rPr>
        <w:t>.</w:t>
      </w: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Reading of Agenda for</w:t>
      </w:r>
      <w:r>
        <w:rPr>
          <w:rFonts w:ascii="Calibri" w:eastAsia="Calibri" w:hAnsi="Calibri" w:cs="Times New Roman"/>
          <w:b/>
        </w:rPr>
        <w:t>:</w:t>
      </w:r>
      <w:r w:rsidRPr="006F1B62">
        <w:rPr>
          <w:rFonts w:ascii="Calibri" w:eastAsia="Calibri" w:hAnsi="Calibri" w:cs="Times New Roman"/>
          <w:b/>
        </w:rPr>
        <w:t xml:space="preserve"> </w:t>
      </w:r>
      <w:r w:rsidR="00CE08CE">
        <w:rPr>
          <w:rFonts w:eastAsia="Calibri" w:cs="Times New Roman"/>
          <w:b/>
        </w:rPr>
        <w:t>February 03</w:t>
      </w:r>
      <w:r w:rsidRPr="006F1B62">
        <w:rPr>
          <w:rFonts w:eastAsia="Calibri" w:cs="Times New Roman"/>
          <w:b/>
        </w:rPr>
        <w:t>, 2015</w:t>
      </w:r>
    </w:p>
    <w:p w:rsidR="006F1B62" w:rsidRPr="006F1B62" w:rsidRDefault="006F1B62"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Additions to Agenda: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088"/>
      </w:tblGrid>
      <w:tr w:rsidR="006F1B62" w:rsidRPr="006F1B62" w:rsidTr="002D234F">
        <w:tc>
          <w:tcPr>
            <w:tcW w:w="7488" w:type="dxa"/>
          </w:tcPr>
          <w:p w:rsidR="006F1B62" w:rsidRPr="006F1B62" w:rsidRDefault="006F1B62" w:rsidP="006F1B62">
            <w:pPr>
              <w:spacing w:after="0" w:line="240" w:lineRule="auto"/>
              <w:rPr>
                <w:rFonts w:ascii="Calibri" w:eastAsia="Calibri" w:hAnsi="Calibri" w:cs="Times New Roman"/>
                <w:b/>
                <w:color w:val="00B050"/>
              </w:rPr>
            </w:pPr>
            <w:r w:rsidRPr="006F1B62">
              <w:rPr>
                <w:rFonts w:ascii="Calibri" w:eastAsia="Calibri" w:hAnsi="Calibri" w:cs="Times New Roman"/>
                <w:b/>
                <w:color w:val="00B050"/>
              </w:rPr>
              <w:t>Agenda Items:</w:t>
            </w:r>
          </w:p>
        </w:tc>
        <w:tc>
          <w:tcPr>
            <w:tcW w:w="2088" w:type="dxa"/>
          </w:tcPr>
          <w:p w:rsidR="006F1B62" w:rsidRPr="006F1B62" w:rsidRDefault="006F1B62" w:rsidP="006F1B62">
            <w:pPr>
              <w:spacing w:after="0" w:line="240" w:lineRule="auto"/>
              <w:rPr>
                <w:rFonts w:ascii="Calibri" w:eastAsia="Calibri" w:hAnsi="Calibri" w:cs="Times New Roman"/>
                <w:b/>
                <w:color w:val="00B050"/>
              </w:rPr>
            </w:pPr>
            <w:r w:rsidRPr="006F1B62">
              <w:rPr>
                <w:rFonts w:ascii="Calibri" w:eastAsia="Calibri" w:hAnsi="Calibri" w:cs="Times New Roman"/>
                <w:b/>
                <w:color w:val="00B050"/>
              </w:rPr>
              <w:t>Time Allowance</w:t>
            </w:r>
          </w:p>
        </w:tc>
      </w:tr>
      <w:tr w:rsidR="00CE08CE" w:rsidRPr="006F1B62" w:rsidTr="002D234F">
        <w:tc>
          <w:tcPr>
            <w:tcW w:w="7488" w:type="dxa"/>
          </w:tcPr>
          <w:p w:rsidR="00CE08CE" w:rsidRPr="00CE08CE" w:rsidRDefault="00CE08CE" w:rsidP="006F1B62">
            <w:pPr>
              <w:spacing w:after="0" w:line="240" w:lineRule="auto"/>
              <w:rPr>
                <w:rFonts w:ascii="Calibri" w:eastAsia="Calibri" w:hAnsi="Calibri" w:cs="Times New Roman"/>
                <w:b/>
              </w:rPr>
            </w:pPr>
            <w:r>
              <w:rPr>
                <w:rFonts w:ascii="Calibri" w:eastAsia="Calibri" w:hAnsi="Calibri" w:cs="Times New Roman"/>
                <w:b/>
              </w:rPr>
              <w:t>Installation ceremony for Newly Elected Council this morning -</w:t>
            </w:r>
          </w:p>
        </w:tc>
        <w:tc>
          <w:tcPr>
            <w:tcW w:w="2088" w:type="dxa"/>
          </w:tcPr>
          <w:p w:rsidR="00CE08CE" w:rsidRPr="006F1B62" w:rsidRDefault="00CE08CE" w:rsidP="006F1B62">
            <w:pPr>
              <w:spacing w:after="0" w:line="240" w:lineRule="auto"/>
              <w:rPr>
                <w:rFonts w:ascii="Calibri" w:eastAsia="Calibri" w:hAnsi="Calibri" w:cs="Times New Roman"/>
                <w:b/>
                <w:color w:val="00B050"/>
              </w:rPr>
            </w:pPr>
            <w:r>
              <w:rPr>
                <w:rFonts w:ascii="Calibri" w:eastAsia="Calibri" w:hAnsi="Calibri" w:cs="Times New Roman"/>
                <w:b/>
                <w:color w:val="00B050"/>
              </w:rPr>
              <w:t>1 Hour</w:t>
            </w:r>
          </w:p>
        </w:tc>
      </w:tr>
      <w:tr w:rsidR="00CE08CE" w:rsidRPr="006F1B62" w:rsidTr="002D234F">
        <w:tc>
          <w:tcPr>
            <w:tcW w:w="7488" w:type="dxa"/>
          </w:tcPr>
          <w:p w:rsidR="00CE08CE" w:rsidRPr="00CE08CE" w:rsidRDefault="00CE08CE" w:rsidP="006F1B62">
            <w:pPr>
              <w:spacing w:after="0" w:line="240" w:lineRule="auto"/>
              <w:rPr>
                <w:rFonts w:ascii="Calibri" w:eastAsia="Calibri" w:hAnsi="Calibri" w:cs="Times New Roman"/>
                <w:b/>
              </w:rPr>
            </w:pPr>
            <w:r>
              <w:rPr>
                <w:rFonts w:ascii="Calibri" w:eastAsia="Calibri" w:hAnsi="Calibri" w:cs="Times New Roman"/>
                <w:b/>
              </w:rPr>
              <w:t>Pending Time limitations – Elders will continue with their operational plan for the new year 2015/2016</w:t>
            </w:r>
            <w:r w:rsidR="00B757F7">
              <w:rPr>
                <w:rFonts w:ascii="Calibri" w:eastAsia="Calibri" w:hAnsi="Calibri" w:cs="Times New Roman"/>
                <w:b/>
              </w:rPr>
              <w:t xml:space="preserve"> – see below for some preliminary items/issues to consider in the Elders annual plan.</w:t>
            </w:r>
          </w:p>
        </w:tc>
        <w:tc>
          <w:tcPr>
            <w:tcW w:w="2088" w:type="dxa"/>
          </w:tcPr>
          <w:p w:rsidR="00CE08CE" w:rsidRPr="006F1B62" w:rsidRDefault="00CE08CE" w:rsidP="006F1B62">
            <w:pPr>
              <w:spacing w:after="0" w:line="240" w:lineRule="auto"/>
              <w:rPr>
                <w:rFonts w:ascii="Calibri" w:eastAsia="Calibri" w:hAnsi="Calibri" w:cs="Times New Roman"/>
                <w:b/>
                <w:color w:val="00B050"/>
              </w:rPr>
            </w:pPr>
          </w:p>
        </w:tc>
      </w:tr>
      <w:tr w:rsidR="00B17690" w:rsidRPr="006F1B62" w:rsidTr="002D234F">
        <w:tc>
          <w:tcPr>
            <w:tcW w:w="7488" w:type="dxa"/>
          </w:tcPr>
          <w:p w:rsidR="00B17690" w:rsidRDefault="00B17690" w:rsidP="006F1B62">
            <w:pPr>
              <w:spacing w:after="0" w:line="240" w:lineRule="auto"/>
              <w:rPr>
                <w:rFonts w:ascii="Calibri" w:eastAsia="Calibri" w:hAnsi="Calibri" w:cs="Times New Roman"/>
                <w:b/>
              </w:rPr>
            </w:pPr>
            <w:r>
              <w:rPr>
                <w:rFonts w:ascii="Calibri" w:eastAsia="Calibri" w:hAnsi="Calibri" w:cs="Times New Roman"/>
                <w:b/>
              </w:rPr>
              <w:t xml:space="preserve">Elders Wish List:  (With regard to the Mine revenues) </w:t>
            </w:r>
          </w:p>
          <w:p w:rsidR="00B17690" w:rsidRDefault="00B17690"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Elders are too old to work at the Mine</w:t>
            </w:r>
          </w:p>
          <w:p w:rsidR="00B17690" w:rsidRDefault="00B17690"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Payment of Hydro bills</w:t>
            </w:r>
          </w:p>
          <w:p w:rsidR="00B17690" w:rsidRDefault="00B17690"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 xml:space="preserve">Allowance to Elders </w:t>
            </w:r>
          </w:p>
          <w:p w:rsidR="00B17690" w:rsidRDefault="00B17690"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Every year we ask for a retreat and it hasn’t happened yet.</w:t>
            </w:r>
          </w:p>
          <w:p w:rsidR="00B17690" w:rsidRDefault="00B17690"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We have approximately 31 Elders over the age of 65 (15 live on reserve) 16 live off reserve.</w:t>
            </w:r>
          </w:p>
          <w:p w:rsidR="00B17690" w:rsidRDefault="00B17690"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Question to the group as to where we draw the age limit for the allowances.  Our stipend for the bi-weekly meetings is only $50 (why not $100 or even more.  Surely we are worth more than that.</w:t>
            </w:r>
          </w:p>
          <w:p w:rsidR="00B17690" w:rsidRDefault="00B17690"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We are only asking.  And they can always say no.</w:t>
            </w:r>
          </w:p>
          <w:p w:rsidR="00B17690" w:rsidRDefault="00B17690"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We are looking at our share of the revenues from the Mine and the financial benefit to the Elders</w:t>
            </w:r>
            <w:r w:rsidR="005C1C5A">
              <w:rPr>
                <w:rFonts w:ascii="Calibri" w:eastAsia="Calibri" w:hAnsi="Calibri" w:cs="Times New Roman"/>
                <w:b/>
              </w:rPr>
              <w:t xml:space="preserve"> who are on fixed incomes and are prepared to provide valuable services to the community.</w:t>
            </w:r>
          </w:p>
          <w:p w:rsidR="005C1C5A" w:rsidRDefault="005C1C5A"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Floor was opened to the Elders for comments.  There was a positive response.</w:t>
            </w:r>
          </w:p>
          <w:p w:rsidR="005C1C5A" w:rsidRDefault="005C1C5A"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Part of wish list selective only to Elders 65+  ( proposed $500 per month for 30 Elders = $180,000</w:t>
            </w:r>
          </w:p>
          <w:p w:rsidR="005C1C5A" w:rsidRDefault="005C1C5A"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 $600 month would = $216,000.</w:t>
            </w:r>
          </w:p>
          <w:p w:rsidR="005C1C5A" w:rsidRDefault="005C1C5A"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 $800 would = $288,000</w:t>
            </w:r>
          </w:p>
          <w:p w:rsidR="005C1C5A" w:rsidRDefault="005C1C5A"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lastRenderedPageBreak/>
              <w:t>@ $1,000 would = $ 360,000  (we can do the math on the rest)</w:t>
            </w:r>
          </w:p>
          <w:p w:rsidR="005C1C5A" w:rsidRDefault="005C1C5A"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Questions to be answered: Do we include off reserve members?</w:t>
            </w:r>
          </w:p>
          <w:p w:rsidR="005C1C5A" w:rsidRDefault="00515850"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One Elder remarked that she did not feel part of the Elders Advisory because she was working.  Romeo was sorry to hear that as the Elders terms of reference states that any member 55 years and older can sit at meetings of the Elders and belong to the group.  Elders agree that any community member can approach the Elders with valuable recommendations</w:t>
            </w:r>
            <w:r w:rsidR="009F0248">
              <w:rPr>
                <w:rFonts w:ascii="Calibri" w:eastAsia="Calibri" w:hAnsi="Calibri" w:cs="Times New Roman"/>
                <w:b/>
              </w:rPr>
              <w:t xml:space="preserve"> and suggestions to help and grow the Elders Advisory.</w:t>
            </w:r>
          </w:p>
          <w:p w:rsidR="009F0248" w:rsidRDefault="009F0248"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One Elder remarks that he comes to the meetings with an open mind.</w:t>
            </w:r>
          </w:p>
          <w:p w:rsidR="009F0248" w:rsidRDefault="009F0248"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(Portion of meeting carried out in the Ojibwe language.)</w:t>
            </w:r>
          </w:p>
          <w:p w:rsidR="00635731" w:rsidRDefault="00635731"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 xml:space="preserve">Suggestion </w:t>
            </w:r>
            <w:proofErr w:type="gramStart"/>
            <w:r>
              <w:rPr>
                <w:rFonts w:ascii="Calibri" w:eastAsia="Calibri" w:hAnsi="Calibri" w:cs="Times New Roman"/>
                <w:b/>
              </w:rPr>
              <w:t>from  one</w:t>
            </w:r>
            <w:proofErr w:type="gramEnd"/>
            <w:r>
              <w:rPr>
                <w:rFonts w:ascii="Calibri" w:eastAsia="Calibri" w:hAnsi="Calibri" w:cs="Times New Roman"/>
                <w:b/>
              </w:rPr>
              <w:t xml:space="preserve"> Elder and the remainder agreed that the Elders need their own place to meet, and socialize.  (Romeo agrees to look into this and see how it can happen.  </w:t>
            </w:r>
          </w:p>
          <w:p w:rsidR="007352AE" w:rsidRPr="00B17690" w:rsidRDefault="007352AE" w:rsidP="00B17690">
            <w:pPr>
              <w:pStyle w:val="ListParagraph"/>
              <w:numPr>
                <w:ilvl w:val="0"/>
                <w:numId w:val="2"/>
              </w:numPr>
              <w:spacing w:after="0" w:line="240" w:lineRule="auto"/>
              <w:rPr>
                <w:rFonts w:ascii="Calibri" w:eastAsia="Calibri" w:hAnsi="Calibri" w:cs="Times New Roman"/>
                <w:b/>
              </w:rPr>
            </w:pPr>
            <w:r>
              <w:rPr>
                <w:rFonts w:ascii="Calibri" w:eastAsia="Calibri" w:hAnsi="Calibri" w:cs="Times New Roman"/>
                <w:b/>
              </w:rPr>
              <w:t>One Elder had a dream regarding tobacco and explained in Ojibwe</w:t>
            </w:r>
          </w:p>
        </w:tc>
        <w:tc>
          <w:tcPr>
            <w:tcW w:w="2088" w:type="dxa"/>
          </w:tcPr>
          <w:p w:rsidR="00B17690" w:rsidRPr="006F1B62" w:rsidRDefault="00B17690" w:rsidP="006F1B62">
            <w:pPr>
              <w:spacing w:after="0" w:line="240" w:lineRule="auto"/>
              <w:rPr>
                <w:rFonts w:ascii="Calibri" w:eastAsia="Calibri" w:hAnsi="Calibri" w:cs="Times New Roman"/>
                <w:b/>
                <w:color w:val="00B050"/>
              </w:rPr>
            </w:pPr>
          </w:p>
        </w:tc>
      </w:tr>
    </w:tbl>
    <w:p w:rsid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lastRenderedPageBreak/>
        <w:t xml:space="preserve">Next meeting:    </w:t>
      </w:r>
      <w:r>
        <w:rPr>
          <w:rFonts w:ascii="Calibri" w:eastAsia="Calibri" w:hAnsi="Calibri" w:cs="Times New Roman"/>
          <w:b/>
        </w:rPr>
        <w:t xml:space="preserve">February </w:t>
      </w:r>
      <w:r w:rsidR="00CE08CE">
        <w:rPr>
          <w:rFonts w:ascii="Calibri" w:eastAsia="Calibri" w:hAnsi="Calibri" w:cs="Times New Roman"/>
          <w:b/>
        </w:rPr>
        <w:t>17</w:t>
      </w:r>
      <w:r>
        <w:rPr>
          <w:rFonts w:ascii="Calibri" w:eastAsia="Calibri" w:hAnsi="Calibri" w:cs="Times New Roman"/>
          <w:b/>
        </w:rPr>
        <w:t>, 2015</w:t>
      </w:r>
    </w:p>
    <w:p w:rsidR="00CE08CE" w:rsidRPr="006F1B62" w:rsidRDefault="00CE08CE" w:rsidP="006F1B62">
      <w:pPr>
        <w:spacing w:after="0" w:line="240" w:lineRule="auto"/>
        <w:rPr>
          <w:rFonts w:ascii="Calibri" w:eastAsia="Calibri" w:hAnsi="Calibri" w:cs="Times New Roman"/>
          <w:b/>
        </w:rPr>
      </w:pPr>
      <w:r>
        <w:rPr>
          <w:rFonts w:ascii="Calibri" w:eastAsia="Calibri" w:hAnsi="Calibri" w:cs="Times New Roman"/>
          <w:b/>
        </w:rPr>
        <w:t>(Anticipating Federal Department of Oceans and Fisheries to make a presentation on New Gold water quality compliance requirements)  At this meeting – presentation will take approximately 1 hour with a question and answer period.  Romeo awaiting a presentation agenda and confirmation from the Department.</w:t>
      </w:r>
    </w:p>
    <w:p w:rsidR="00A8785E" w:rsidRDefault="006F1B62" w:rsidP="006F1B62">
      <w:pPr>
        <w:rPr>
          <w:rFonts w:ascii="Calibri" w:eastAsia="Calibri" w:hAnsi="Calibri" w:cs="Times New Roman"/>
          <w:b/>
        </w:rPr>
      </w:pPr>
      <w:r w:rsidRPr="006F1B62">
        <w:rPr>
          <w:rFonts w:ascii="Calibri" w:eastAsia="Calibri" w:hAnsi="Calibri" w:cs="Times New Roman"/>
          <w:b/>
        </w:rPr>
        <w:t xml:space="preserve">Adjournment:     </w:t>
      </w:r>
      <w:r w:rsidR="00635731">
        <w:rPr>
          <w:rFonts w:ascii="Calibri" w:eastAsia="Calibri" w:hAnsi="Calibri" w:cs="Times New Roman"/>
          <w:b/>
        </w:rPr>
        <w:t>11:45</w:t>
      </w:r>
      <w:r w:rsidRPr="006F1B62">
        <w:rPr>
          <w:rFonts w:ascii="Calibri" w:eastAsia="Calibri" w:hAnsi="Calibri" w:cs="Times New Roman"/>
          <w:b/>
        </w:rPr>
        <w:t xml:space="preserve"> </w:t>
      </w:r>
      <w:r>
        <w:rPr>
          <w:rFonts w:ascii="Calibri" w:eastAsia="Calibri" w:hAnsi="Calibri" w:cs="Times New Roman"/>
          <w:b/>
        </w:rPr>
        <w:t>a</w:t>
      </w:r>
      <w:r w:rsidRPr="006F1B62">
        <w:rPr>
          <w:rFonts w:ascii="Calibri" w:eastAsia="Calibri" w:hAnsi="Calibri" w:cs="Times New Roman"/>
          <w:b/>
        </w:rPr>
        <w:t xml:space="preserve">.m.  </w:t>
      </w:r>
    </w:p>
    <w:p w:rsidR="00635731" w:rsidRPr="007352AE" w:rsidRDefault="00635731" w:rsidP="00635731">
      <w:pPr>
        <w:pStyle w:val="ListParagraph"/>
        <w:numPr>
          <w:ilvl w:val="0"/>
          <w:numId w:val="3"/>
        </w:numPr>
        <w:rPr>
          <w:b/>
        </w:rPr>
      </w:pPr>
      <w:r w:rsidRPr="007352AE">
        <w:rPr>
          <w:b/>
        </w:rPr>
        <w:t xml:space="preserve">Installation ceremony </w:t>
      </w:r>
      <w:r w:rsidR="007352AE">
        <w:rPr>
          <w:b/>
        </w:rPr>
        <w:t>(N</w:t>
      </w:r>
      <w:bookmarkStart w:id="0" w:name="_GoBack"/>
      <w:bookmarkEnd w:id="0"/>
      <w:r w:rsidR="007352AE">
        <w:rPr>
          <w:b/>
        </w:rPr>
        <w:t xml:space="preserve">ew chief and Council) </w:t>
      </w:r>
      <w:r w:rsidRPr="007352AE">
        <w:rPr>
          <w:b/>
        </w:rPr>
        <w:t>now taking place.</w:t>
      </w:r>
    </w:p>
    <w:sectPr w:rsidR="00635731" w:rsidRPr="007352AE" w:rsidSect="006F1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F56FF"/>
    <w:multiLevelType w:val="hybridMultilevel"/>
    <w:tmpl w:val="6E5C421C"/>
    <w:lvl w:ilvl="0" w:tplc="67D6025A">
      <w:start w:val="1"/>
      <w:numFmt w:val="bullet"/>
      <w:lvlText w:val=""/>
      <w:lvlJc w:val="left"/>
      <w:pPr>
        <w:ind w:left="720" w:hanging="360"/>
      </w:pPr>
      <w:rPr>
        <w:rFonts w:ascii="Symbol" w:eastAsia="Calibri" w:hAnsi="Symbol"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4A66556"/>
    <w:multiLevelType w:val="hybridMultilevel"/>
    <w:tmpl w:val="4468CD5C"/>
    <w:lvl w:ilvl="0" w:tplc="82742C5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D1100"/>
    <w:multiLevelType w:val="hybridMultilevel"/>
    <w:tmpl w:val="86F28EAA"/>
    <w:lvl w:ilvl="0" w:tplc="CC8CC170">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62"/>
    <w:rsid w:val="00087204"/>
    <w:rsid w:val="001466E1"/>
    <w:rsid w:val="002534AF"/>
    <w:rsid w:val="00332ECC"/>
    <w:rsid w:val="00345890"/>
    <w:rsid w:val="0038347B"/>
    <w:rsid w:val="003A42AE"/>
    <w:rsid w:val="004238D5"/>
    <w:rsid w:val="00515850"/>
    <w:rsid w:val="005C1C5A"/>
    <w:rsid w:val="00611540"/>
    <w:rsid w:val="00635731"/>
    <w:rsid w:val="006F1B62"/>
    <w:rsid w:val="007352AE"/>
    <w:rsid w:val="00796924"/>
    <w:rsid w:val="00806115"/>
    <w:rsid w:val="008B538E"/>
    <w:rsid w:val="009F0248"/>
    <w:rsid w:val="00A8785E"/>
    <w:rsid w:val="00B17690"/>
    <w:rsid w:val="00B25995"/>
    <w:rsid w:val="00B41D7B"/>
    <w:rsid w:val="00B757F7"/>
    <w:rsid w:val="00CE08CE"/>
    <w:rsid w:val="00D90DB7"/>
    <w:rsid w:val="00E0504D"/>
    <w:rsid w:val="00E57F39"/>
    <w:rsid w:val="00EC0A9A"/>
    <w:rsid w:val="00F0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A2F95-B127-428D-87C7-C5BD290B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890"/>
    <w:pPr>
      <w:ind w:left="720"/>
      <w:contextualSpacing/>
    </w:pPr>
  </w:style>
  <w:style w:type="paragraph" w:styleId="BalloonText">
    <w:name w:val="Balloon Text"/>
    <w:basedOn w:val="Normal"/>
    <w:link w:val="BalloonTextChar"/>
    <w:uiPriority w:val="99"/>
    <w:semiHidden/>
    <w:unhideWhenUsed/>
    <w:rsid w:val="00B41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dc:creator>
  <cp:keywords/>
  <dc:description/>
  <cp:lastModifiedBy>Joseph Duguay</cp:lastModifiedBy>
  <cp:revision>4</cp:revision>
  <cp:lastPrinted>2015-02-03T15:35:00Z</cp:lastPrinted>
  <dcterms:created xsi:type="dcterms:W3CDTF">2015-02-03T15:50:00Z</dcterms:created>
  <dcterms:modified xsi:type="dcterms:W3CDTF">2015-02-03T17:42:00Z</dcterms:modified>
</cp:coreProperties>
</file>